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6A13F0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Кормовская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6A13F0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6A13F0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6A13F0" w:rsidRPr="00DD401F" w:rsidRDefault="006A13F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6A13F0" w:rsidRPr="00DD401F" w:rsidTr="0020405B">
        <w:trPr>
          <w:trHeight w:val="20"/>
        </w:trPr>
        <w:tc>
          <w:tcPr>
            <w:tcW w:w="15615" w:type="dxa"/>
            <w:gridSpan w:val="7"/>
          </w:tcPr>
          <w:p w:rsidR="006A13F0" w:rsidRPr="006A13F0" w:rsidRDefault="006A13F0" w:rsidP="006A13F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A13F0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 количестве вакантных мест для приема </w:t>
            </w:r>
            <w:r>
              <w:rPr>
                <w:rFonts w:ascii="Times New Roman" w:hAnsi="Times New Roman" w:cs="Times New Roman"/>
              </w:rPr>
              <w:lastRenderedPageBreak/>
              <w:t>(перевода) по каждой образовательной программе, специальности, направлению подготовки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официальном сайте образовательной организации отсутствует информация о дистанционных способах взаимодействия с получателями услуг и их функционирование, в частности: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функционирование следующей информации о дистанционных способах взаимодействия с получателями услуг: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255813">
        <w:trPr>
          <w:trHeight w:val="20"/>
        </w:trPr>
        <w:tc>
          <w:tcPr>
            <w:tcW w:w="15615" w:type="dxa"/>
            <w:gridSpan w:val="7"/>
          </w:tcPr>
          <w:p w:rsidR="006A13F0" w:rsidRPr="006A13F0" w:rsidRDefault="006A13F0" w:rsidP="006A13F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A13F0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(96%)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C81854">
        <w:trPr>
          <w:trHeight w:val="20"/>
        </w:trPr>
        <w:tc>
          <w:tcPr>
            <w:tcW w:w="15615" w:type="dxa"/>
            <w:gridSpan w:val="7"/>
          </w:tcPr>
          <w:p w:rsidR="006A13F0" w:rsidRPr="006A13F0" w:rsidRDefault="006A13F0" w:rsidP="006A13F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A13F0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460634">
        <w:trPr>
          <w:trHeight w:val="20"/>
        </w:trPr>
        <w:tc>
          <w:tcPr>
            <w:tcW w:w="15615" w:type="dxa"/>
            <w:gridSpan w:val="7"/>
          </w:tcPr>
          <w:p w:rsidR="006A13F0" w:rsidRPr="006A13F0" w:rsidRDefault="006A13F0" w:rsidP="006A13F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A13F0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(99%)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201285">
        <w:trPr>
          <w:trHeight w:val="20"/>
        </w:trPr>
        <w:tc>
          <w:tcPr>
            <w:tcW w:w="15615" w:type="dxa"/>
            <w:gridSpan w:val="7"/>
          </w:tcPr>
          <w:p w:rsidR="006A13F0" w:rsidRPr="006A13F0" w:rsidRDefault="006A13F0" w:rsidP="006A13F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A13F0">
              <w:rPr>
                <w:rFonts w:ascii="Times New Roman" w:hAnsi="Times New Roman" w:cs="Times New Roman"/>
                <w:b/>
              </w:rPr>
              <w:lastRenderedPageBreak/>
              <w:t>V. Удовлетворенность условиями ведения образовательной деятельности организацией</w:t>
            </w: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(94%)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3F0" w:rsidRPr="00DD401F" w:rsidTr="005D204B">
        <w:trPr>
          <w:trHeight w:val="20"/>
        </w:trPr>
        <w:tc>
          <w:tcPr>
            <w:tcW w:w="42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6A13F0" w:rsidRPr="00DD401F" w:rsidRDefault="006A13F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A13F0" w:rsidRPr="00DD401F" w:rsidRDefault="006A13F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13F0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